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  <w:r w:rsidRPr="008D5B55"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  <w:t>ЗАЯВЛЕНИЕ</w:t>
      </w: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</w:pPr>
      <w:r w:rsidRPr="008D5B55">
        <w:rPr>
          <w:rFonts w:ascii="Times New Roman" w:eastAsia="Calibri" w:hAnsi="Times New Roman" w:cs="Times New Roman"/>
          <w:b/>
          <w:sz w:val="24"/>
          <w:szCs w:val="20"/>
          <w:lang w:val="x-none" w:eastAsia="ru-RU"/>
        </w:rPr>
        <w:t>на изменение Тарифного плана</w:t>
      </w: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</w:p>
    <w:p w:rsidR="008D5B55" w:rsidRPr="008D5B55" w:rsidRDefault="008D5B55" w:rsidP="008D5B55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</w:p>
    <w:tbl>
      <w:tblPr>
        <w:tblW w:w="10632" w:type="dxa"/>
        <w:tblInd w:w="-34" w:type="dxa"/>
        <w:tblLook w:val="00A0" w:firstRow="1" w:lastRow="0" w:firstColumn="1" w:lastColumn="0" w:noHBand="0" w:noVBand="0"/>
      </w:tblPr>
      <w:tblGrid>
        <w:gridCol w:w="8222"/>
        <w:gridCol w:w="2268"/>
        <w:gridCol w:w="142"/>
      </w:tblGrid>
      <w:tr w:rsidR="008D5B55" w:rsidRPr="008D5B55" w:rsidTr="004E5520">
        <w:trPr>
          <w:gridAfter w:val="1"/>
          <w:wAfter w:w="142" w:type="dxa"/>
          <w:trHeight w:hRule="exact" w:val="327"/>
        </w:trPr>
        <w:tc>
          <w:tcPr>
            <w:tcW w:w="10490" w:type="dxa"/>
            <w:gridSpan w:val="2"/>
            <w:tcBorders>
              <w:left w:val="nil"/>
            </w:tcBorders>
            <w:noWrap/>
          </w:tcPr>
          <w:p w:rsidR="008D5B55" w:rsidRPr="008D5B55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8D5B55" w:rsidRPr="008D5B55" w:rsidTr="004E5520">
        <w:trPr>
          <w:trHeight w:hRule="exact" w:val="227"/>
        </w:trPr>
        <w:tc>
          <w:tcPr>
            <w:tcW w:w="8222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8D5B55" w:rsidRPr="008D5B55" w:rsidRDefault="008D5B55" w:rsidP="008D5B55">
            <w:pPr>
              <w:spacing w:after="0" w:line="240" w:lineRule="auto"/>
              <w:ind w:right="-307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separate"/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D5B55" w:rsidRPr="008D5B55" w:rsidRDefault="008D5B55" w:rsidP="008D5B55">
            <w:pPr>
              <w:spacing w:after="0" w:line="240" w:lineRule="auto"/>
              <w:ind w:right="-307"/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</w:pP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УНП: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instrText xml:space="preserve"> FORMTEXT </w:instrTex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separate"/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 </w:t>
            </w:r>
            <w:r w:rsidRPr="008D5B55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fldChar w:fldCharType="end"/>
            </w:r>
          </w:p>
        </w:tc>
      </w:tr>
    </w:tbl>
    <w:p w:rsidR="008D5B55" w:rsidRPr="008D5B55" w:rsidRDefault="008D5B55" w:rsidP="008D5B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lang w:val="ru-RU"/>
        </w:rPr>
      </w:pPr>
    </w:p>
    <w:p w:rsidR="008D5B55" w:rsidRPr="008D5B55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  <w:r w:rsidRPr="008D5B55">
        <w:rPr>
          <w:rFonts w:ascii="Times New Roman" w:eastAsia="Calibri" w:hAnsi="Times New Roman" w:cs="Times New Roman"/>
          <w:lang w:val="ru-RU"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предпринимателей:</w:t>
      </w:r>
    </w:p>
    <w:p w:rsidR="008D5B55" w:rsidRPr="00643CC7" w:rsidRDefault="008D5B55" w:rsidP="008D5B55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426"/>
        <w:gridCol w:w="5636"/>
        <w:gridCol w:w="1041"/>
        <w:gridCol w:w="3495"/>
      </w:tblGrid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«Твой </w:t>
            </w:r>
            <w:proofErr w:type="gramStart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счет»*</w:t>
            </w:r>
            <w:proofErr w:type="gramEnd"/>
          </w:p>
        </w:tc>
      </w:tr>
      <w:tr w:rsidR="00643CC7" w:rsidRPr="00643CC7" w:rsidTr="004E552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5636" w:type="dxa"/>
            <w:vMerge w:val="restart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«Просто </w:t>
            </w:r>
            <w:proofErr w:type="gramStart"/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счет»*</w:t>
            </w:r>
            <w:proofErr w:type="gramEnd"/>
          </w:p>
          <w:p w:rsidR="008D5B55" w:rsidRPr="00643CC7" w:rsidRDefault="008D5B55" w:rsidP="004B42BF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«Торговый счет»</w:t>
            </w:r>
          </w:p>
        </w:tc>
        <w:tc>
          <w:tcPr>
            <w:tcW w:w="4536" w:type="dxa"/>
            <w:gridSpan w:val="2"/>
            <w:vMerge w:val="restart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5636" w:type="dxa"/>
            <w:vMerge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gridSpan w:val="2"/>
            <w:vMerge/>
          </w:tcPr>
          <w:p w:rsidR="008D5B55" w:rsidRPr="00643CC7" w:rsidRDefault="008D5B55" w:rsidP="008D5B55">
            <w:pPr>
              <w:spacing w:after="0" w:line="240" w:lineRule="auto"/>
              <w:ind w:right="-108"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>«Бизнес-счет»</w:t>
            </w: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«Супер-счет 2.0» </w:t>
            </w:r>
          </w:p>
        </w:tc>
      </w:tr>
      <w:tr w:rsidR="009B507D" w:rsidRPr="00643CC7" w:rsidTr="009B507D">
        <w:trPr>
          <w:gridAfter w:val="1"/>
          <w:wAfter w:w="3495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7D" w:rsidRPr="00643CC7" w:rsidRDefault="009B507D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tcBorders>
              <w:left w:val="single" w:sz="4" w:space="0" w:color="auto"/>
            </w:tcBorders>
            <w:vAlign w:val="center"/>
          </w:tcPr>
          <w:p w:rsidR="009B507D" w:rsidRPr="009B507D" w:rsidRDefault="006F5E9F" w:rsidP="006F5E9F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val="ru-RU" w:eastAsia="ru-RU"/>
              </w:rPr>
              <w:t>«Мега-счет.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mini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</w:tr>
      <w:tr w:rsidR="00643CC7" w:rsidRPr="00643CC7" w:rsidTr="004E5520">
        <w:trPr>
          <w:gridAfter w:val="1"/>
          <w:wAfter w:w="3495" w:type="dxa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D5B55" w:rsidRPr="00643CC7" w:rsidRDefault="008D5B55" w:rsidP="008D5B55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8D5B55" w:rsidRPr="00643CC7" w:rsidRDefault="008D5B55" w:rsidP="008D5B55">
            <w:pPr>
              <w:spacing w:after="0" w:line="240" w:lineRule="auto"/>
              <w:ind w:hanging="76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8D5B55" w:rsidRPr="00643CC7" w:rsidRDefault="008D5B55" w:rsidP="008D5B55">
            <w:pPr>
              <w:pStyle w:val="a5"/>
              <w:spacing w:after="0" w:line="240" w:lineRule="auto"/>
              <w:ind w:hanging="1266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43CC7">
              <w:rPr>
                <w:rFonts w:ascii="Times New Roman" w:eastAsia="Calibri" w:hAnsi="Times New Roman" w:cs="Times New Roman"/>
                <w:lang w:val="ru-RU" w:eastAsia="ru-RU"/>
              </w:rPr>
              <w:t xml:space="preserve">Де </w:t>
            </w:r>
          </w:p>
        </w:tc>
      </w:tr>
    </w:tbl>
    <w:p w:rsidR="008D5B55" w:rsidRPr="00643CC7" w:rsidRDefault="008D5B55" w:rsidP="008D5B55">
      <w:pPr>
        <w:spacing w:after="200" w:line="276" w:lineRule="auto"/>
        <w:jc w:val="both"/>
        <w:rPr>
          <w:rFonts w:ascii="Times New Roman" w:eastAsia="Calibri" w:hAnsi="Times New Roman" w:cs="Times New Roman"/>
          <w:lang w:val="ru-RU"/>
        </w:rPr>
      </w:pPr>
      <w:r w:rsidRPr="00643CC7">
        <w:rPr>
          <w:rFonts w:ascii="Times New Roman" w:eastAsia="Calibri" w:hAnsi="Times New Roman" w:cs="Times New Roman"/>
          <w:lang w:val="ru-RU"/>
        </w:rPr>
        <w:t xml:space="preserve">*Тарифный план, действующий с 16.10.2023 </w:t>
      </w:r>
    </w:p>
    <w:p w:rsidR="008D5B55" w:rsidRPr="008D5B55" w:rsidRDefault="008D5B55" w:rsidP="008D5B5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8D5B55">
        <w:rPr>
          <w:rFonts w:ascii="Times New Roman" w:eastAsia="Calibri" w:hAnsi="Times New Roman" w:cs="Times New Roman"/>
          <w:lang w:val="ru-RU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</w:t>
      </w:r>
    </w:p>
    <w:p w:rsidR="008D5B55" w:rsidRPr="008D5B55" w:rsidRDefault="008D5B55" w:rsidP="008D5B55">
      <w:pPr>
        <w:spacing w:after="0" w:line="240" w:lineRule="auto"/>
        <w:ind w:right="-649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                                      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_________________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_________________          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(Должность </w:t>
      </w:r>
      <w:proofErr w:type="gramStart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руководителя)   </w:t>
      </w:r>
      <w:proofErr w:type="gramEnd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(подпись)                    </w:t>
      </w: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(И. О. Фамилия)</w:t>
      </w:r>
    </w:p>
    <w:p w:rsidR="008D5B55" w:rsidRPr="008D5B55" w:rsidRDefault="008D5B55" w:rsidP="008D5B55">
      <w:pPr>
        <w:spacing w:after="0" w:line="240" w:lineRule="auto"/>
        <w:ind w:right="-6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8D5B55" w:rsidRPr="008D5B55" w:rsidRDefault="008D5B55" w:rsidP="008D5B55">
      <w:pPr>
        <w:spacing w:after="0" w:line="240" w:lineRule="auto"/>
        <w:ind w:right="-649" w:firstLine="54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«  </w:t>
      </w:r>
      <w:proofErr w:type="gramEnd"/>
      <w:r w:rsidRPr="008D5B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»  ________________    202    г.</w:t>
      </w:r>
    </w:p>
    <w:p w:rsidR="008D5B55" w:rsidRPr="008D5B55" w:rsidRDefault="008D5B55" w:rsidP="008D5B55">
      <w:pPr>
        <w:spacing w:after="0" w:line="240" w:lineRule="auto"/>
        <w:ind w:right="-64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540"/>
        <w:jc w:val="both"/>
        <w:outlineLvl w:val="0"/>
        <w:rPr>
          <w:rFonts w:ascii="Calibri" w:eastAsia="Times New Roman" w:hAnsi="Calibri" w:cs="Times New Roman"/>
          <w:sz w:val="20"/>
          <w:szCs w:val="20"/>
          <w:lang w:val="ru-RU" w:eastAsia="ru-RU"/>
        </w:rPr>
      </w:pPr>
    </w:p>
    <w:p w:rsidR="008D5B55" w:rsidRPr="008D5B55" w:rsidRDefault="008D5B55" w:rsidP="008D5B55">
      <w:pPr>
        <w:spacing w:after="0" w:line="240" w:lineRule="auto"/>
        <w:ind w:right="-649" w:firstLine="708"/>
        <w:jc w:val="both"/>
        <w:outlineLvl w:val="0"/>
        <w:rPr>
          <w:rFonts w:ascii="Consultant" w:eastAsia="Times New Roman" w:hAnsi="Consultant" w:cs="Times New Roman"/>
          <w:sz w:val="20"/>
          <w:szCs w:val="20"/>
          <w:lang w:val="ru-RU" w:eastAsia="ru-RU"/>
        </w:rPr>
      </w:pPr>
      <w:r w:rsidRPr="008D5B55">
        <w:rPr>
          <w:rFonts w:ascii="Consultant" w:eastAsia="Times New Roman" w:hAnsi="Consultant" w:cs="Times New Roman" w:hint="eastAsia"/>
          <w:sz w:val="20"/>
          <w:szCs w:val="20"/>
          <w:lang w:val="ru-RU" w:eastAsia="ru-RU"/>
        </w:rPr>
        <w:t>М</w:t>
      </w:r>
      <w:r w:rsidRPr="008D5B55">
        <w:rPr>
          <w:rFonts w:ascii="Consultant" w:eastAsia="Times New Roman" w:hAnsi="Consultant" w:cs="Times New Roman"/>
          <w:sz w:val="20"/>
          <w:szCs w:val="20"/>
          <w:lang w:val="ru-RU" w:eastAsia="ru-RU"/>
        </w:rPr>
        <w:t>.</w:t>
      </w:r>
      <w:r w:rsidRPr="008D5B55">
        <w:rPr>
          <w:rFonts w:ascii="Consultant" w:eastAsia="Times New Roman" w:hAnsi="Consultant" w:cs="Times New Roman" w:hint="eastAsia"/>
          <w:sz w:val="20"/>
          <w:szCs w:val="20"/>
          <w:lang w:val="ru-RU" w:eastAsia="ru-RU"/>
        </w:rPr>
        <w:t>П</w:t>
      </w:r>
      <w:r w:rsidRPr="008D5B55">
        <w:rPr>
          <w:rFonts w:ascii="Consultant" w:eastAsia="Times New Roman" w:hAnsi="Consultant" w:cs="Times New Roman"/>
          <w:sz w:val="20"/>
          <w:szCs w:val="20"/>
          <w:lang w:val="ru-RU" w:eastAsia="ru-RU"/>
        </w:rPr>
        <w:t xml:space="preserve">.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5B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</w:p>
    <w:p w:rsidR="008D5B55" w:rsidRPr="008D5B55" w:rsidRDefault="008D5B55" w:rsidP="008D5B55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5B55" w:rsidRPr="008D5B55" w:rsidRDefault="008D5B55" w:rsidP="008D5B55">
      <w:pPr>
        <w:spacing w:after="200" w:line="276" w:lineRule="auto"/>
        <w:ind w:firstLine="4500"/>
        <w:outlineLvl w:val="0"/>
        <w:rPr>
          <w:rFonts w:ascii="Calibri" w:eastAsia="Calibri" w:hAnsi="Calibri" w:cs="Times New Roman"/>
          <w:sz w:val="28"/>
          <w:szCs w:val="28"/>
          <w:lang w:val="ru-RU"/>
        </w:rPr>
      </w:pPr>
      <w:r w:rsidRPr="008D5B55">
        <w:rPr>
          <w:rFonts w:ascii="Calibri" w:eastAsia="Calibri" w:hAnsi="Calibri" w:cs="Times New Roman"/>
          <w:sz w:val="28"/>
          <w:szCs w:val="28"/>
          <w:lang w:val="ru-RU"/>
        </w:rPr>
        <w:t xml:space="preserve">                                        </w:t>
      </w:r>
    </w:p>
    <w:p w:rsidR="008D5B55" w:rsidRPr="008D5B55" w:rsidRDefault="008D5B55" w:rsidP="008D5B55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8D5B55" w:rsidRPr="008D5B55" w:rsidRDefault="008D5B55" w:rsidP="008D5B55">
      <w:pPr>
        <w:spacing w:after="200" w:line="276" w:lineRule="auto"/>
        <w:ind w:firstLine="708"/>
        <w:jc w:val="both"/>
        <w:rPr>
          <w:rFonts w:ascii="Times" w:eastAsia="Calibri" w:hAnsi="Times" w:cs="Times New Roman"/>
          <w:lang w:val="ru-RU"/>
        </w:rPr>
      </w:pPr>
    </w:p>
    <w:p w:rsidR="008D5B55" w:rsidRDefault="008D5B55"/>
    <w:sectPr w:rsidR="008D5B55" w:rsidSect="0047305F">
      <w:headerReference w:type="default" r:id="rId7"/>
      <w:pgSz w:w="11906" w:h="16838"/>
      <w:pgMar w:top="212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EA" w:rsidRDefault="00643CC7">
      <w:pPr>
        <w:spacing w:after="0" w:line="240" w:lineRule="auto"/>
      </w:pPr>
      <w:r>
        <w:separator/>
      </w:r>
    </w:p>
  </w:endnote>
  <w:endnote w:type="continuationSeparator" w:id="0">
    <w:p w:rsidR="00710EEA" w:rsidRDefault="0064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EA" w:rsidRDefault="00643CC7">
      <w:pPr>
        <w:spacing w:after="0" w:line="240" w:lineRule="auto"/>
      </w:pPr>
      <w:r>
        <w:separator/>
      </w:r>
    </w:p>
  </w:footnote>
  <w:footnote w:type="continuationSeparator" w:id="0">
    <w:p w:rsidR="00710EEA" w:rsidRDefault="0064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9D7" w:rsidRPr="00CF6F93" w:rsidRDefault="008D5B55" w:rsidP="00CF6F93">
    <w:pPr>
      <w:pStyle w:val="a3"/>
      <w:jc w:val="center"/>
    </w:pPr>
    <w:r w:rsidRPr="003E347B">
      <w:rPr>
        <w:noProof/>
        <w:lang w:eastAsia="ru-RU"/>
      </w:rPr>
      <w:drawing>
        <wp:inline distT="0" distB="0" distL="0" distR="0">
          <wp:extent cx="3394710" cy="893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71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5DF"/>
    <w:multiLevelType w:val="hybridMultilevel"/>
    <w:tmpl w:val="A398737A"/>
    <w:lvl w:ilvl="0" w:tplc="020E5538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537B70"/>
    <w:multiLevelType w:val="hybridMultilevel"/>
    <w:tmpl w:val="E5CE8C98"/>
    <w:lvl w:ilvl="0" w:tplc="B68CB9B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C0804"/>
    <w:multiLevelType w:val="hybridMultilevel"/>
    <w:tmpl w:val="DAE06C44"/>
    <w:lvl w:ilvl="0" w:tplc="CDBE797A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F331A7"/>
    <w:multiLevelType w:val="hybridMultilevel"/>
    <w:tmpl w:val="987A0804"/>
    <w:lvl w:ilvl="0" w:tplc="EDAEC1B4">
      <w:numFmt w:val="bullet"/>
      <w:lvlText w:val=""/>
      <w:lvlJc w:val="left"/>
      <w:pPr>
        <w:ind w:left="284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584A590E"/>
    <w:multiLevelType w:val="hybridMultilevel"/>
    <w:tmpl w:val="25E2AB1E"/>
    <w:lvl w:ilvl="0" w:tplc="3DCABE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034E"/>
    <w:multiLevelType w:val="hybridMultilevel"/>
    <w:tmpl w:val="62DC0BA2"/>
    <w:lvl w:ilvl="0" w:tplc="DCF40F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8F8"/>
    <w:multiLevelType w:val="hybridMultilevel"/>
    <w:tmpl w:val="55F4EAFA"/>
    <w:lvl w:ilvl="0" w:tplc="A7BA080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55"/>
    <w:rsid w:val="004B42BF"/>
    <w:rsid w:val="00643CC7"/>
    <w:rsid w:val="006F5E9F"/>
    <w:rsid w:val="00710EEA"/>
    <w:rsid w:val="008D5B55"/>
    <w:rsid w:val="00903707"/>
    <w:rsid w:val="009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0A2D"/>
  <w15:chartTrackingRefBased/>
  <w15:docId w15:val="{ED31C6BA-C013-4D71-BD97-435BC9C8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5B55"/>
  </w:style>
  <w:style w:type="paragraph" w:styleId="a5">
    <w:name w:val="List Paragraph"/>
    <w:basedOn w:val="a"/>
    <w:uiPriority w:val="34"/>
    <w:qFormat/>
    <w:rsid w:val="008D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markevich</dc:creator>
  <cp:keywords/>
  <dc:description/>
  <cp:lastModifiedBy>Николаенко Анастасия</cp:lastModifiedBy>
  <cp:revision>5</cp:revision>
  <dcterms:created xsi:type="dcterms:W3CDTF">2023-12-20T09:37:00Z</dcterms:created>
  <dcterms:modified xsi:type="dcterms:W3CDTF">2025-06-16T07:19:00Z</dcterms:modified>
</cp:coreProperties>
</file>